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9341B">
        <w:rPr>
          <w:rFonts w:ascii="Times New Roman" w:hAnsi="Times New Roman"/>
          <w:b/>
          <w:sz w:val="28"/>
          <w:szCs w:val="28"/>
        </w:rPr>
        <w:t>Южно</w:t>
      </w:r>
      <w:r>
        <w:rPr>
          <w:rFonts w:ascii="Times New Roman" w:hAnsi="Times New Roman"/>
          <w:b/>
          <w:sz w:val="28"/>
          <w:szCs w:val="28"/>
        </w:rPr>
        <w:t>-Одоевское Одоевского района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247" w:rsidRDefault="00D65247" w:rsidP="00D65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247" w:rsidRDefault="00D65247" w:rsidP="00D6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2017 год по данным централизованного учета в администрацию муниципального образования  </w:t>
      </w:r>
      <w:r w:rsidR="00A9341B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>-Одоевское</w:t>
      </w:r>
      <w:r w:rsidR="00A9341B">
        <w:rPr>
          <w:rFonts w:ascii="Times New Roman" w:hAnsi="Times New Roman"/>
          <w:sz w:val="28"/>
          <w:szCs w:val="28"/>
        </w:rPr>
        <w:t xml:space="preserve"> Одоевского района поступило 43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A9341B">
        <w:rPr>
          <w:rFonts w:ascii="Times New Roman" w:hAnsi="Times New Roman"/>
          <w:sz w:val="28"/>
          <w:szCs w:val="28"/>
        </w:rPr>
        <w:t>ащения граждан (в 2016 году – 50), из них в письменном виде – 37</w:t>
      </w:r>
      <w:r w:rsidR="00404917">
        <w:rPr>
          <w:rFonts w:ascii="Times New Roman" w:hAnsi="Times New Roman"/>
          <w:sz w:val="28"/>
          <w:szCs w:val="28"/>
        </w:rPr>
        <w:t xml:space="preserve"> (86,05</w:t>
      </w:r>
      <w:r>
        <w:rPr>
          <w:rFonts w:ascii="Times New Roman" w:hAnsi="Times New Roman"/>
          <w:sz w:val="28"/>
          <w:szCs w:val="28"/>
        </w:rPr>
        <w:t>% от</w:t>
      </w:r>
      <w:r w:rsidR="00A9341B">
        <w:rPr>
          <w:rFonts w:ascii="Times New Roman" w:hAnsi="Times New Roman"/>
          <w:sz w:val="28"/>
          <w:szCs w:val="28"/>
        </w:rPr>
        <w:t xml:space="preserve"> общего количества обращений), 6 обращений</w:t>
      </w:r>
      <w:r>
        <w:rPr>
          <w:rFonts w:ascii="Times New Roman" w:hAnsi="Times New Roman"/>
          <w:sz w:val="28"/>
          <w:szCs w:val="28"/>
        </w:rPr>
        <w:t xml:space="preserve"> граждан поступило в электронном виде.</w:t>
      </w:r>
    </w:p>
    <w:p w:rsidR="00D65247" w:rsidRDefault="00D65247" w:rsidP="00D6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заявителей за отчетный период через Правительство Тульской об</w:t>
      </w:r>
      <w:r w:rsidR="000F7980">
        <w:rPr>
          <w:rFonts w:ascii="Times New Roman" w:hAnsi="Times New Roman"/>
          <w:sz w:val="28"/>
          <w:szCs w:val="28"/>
        </w:rPr>
        <w:t>ласти поступило  9 обращений</w:t>
      </w:r>
      <w:r>
        <w:rPr>
          <w:rFonts w:ascii="Times New Roman" w:hAnsi="Times New Roman"/>
          <w:sz w:val="28"/>
          <w:szCs w:val="28"/>
        </w:rPr>
        <w:t>, все они из управления по делопроизводству и работе с обращениями граждан аппарата</w:t>
      </w:r>
      <w:r w:rsidR="000F7980">
        <w:rPr>
          <w:rFonts w:ascii="Times New Roman" w:hAnsi="Times New Roman"/>
          <w:sz w:val="28"/>
          <w:szCs w:val="28"/>
        </w:rPr>
        <w:t xml:space="preserve"> правительства Тульской области, 1 обращение поступило из Департамента жилищно-коммунального комплекса. </w:t>
      </w:r>
    </w:p>
    <w:p w:rsidR="00D65247" w:rsidRDefault="00D65247" w:rsidP="00D6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обращений по тематике общероссийского классификатора выглядит следующим образом:</w:t>
      </w:r>
    </w:p>
    <w:tbl>
      <w:tblPr>
        <w:tblW w:w="6061" w:type="dxa"/>
        <w:tblInd w:w="103" w:type="dxa"/>
        <w:tblLook w:val="04A0"/>
      </w:tblPr>
      <w:tblGrid>
        <w:gridCol w:w="3100"/>
        <w:gridCol w:w="1440"/>
        <w:gridCol w:w="1480"/>
        <w:gridCol w:w="41"/>
      </w:tblGrid>
      <w:tr w:rsidR="00D65247" w:rsidTr="00D65247">
        <w:trPr>
          <w:trHeight w:val="469"/>
        </w:trPr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Тематика обращения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D65247" w:rsidRDefault="00D65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обращений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Конституционный 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1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государственного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награждения, помилования, гражданства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Образование. Наука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Культура. СМИ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спорт. Туризм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52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8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Строительство. Градостроительство и архитектура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52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D65247" w:rsidTr="00D65247">
        <w:trPr>
          <w:gridAfter w:val="1"/>
          <w:wAfter w:w="41" w:type="dxa"/>
          <w:trHeight w:val="5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хозяйство. Землепользование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652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Торговля. Бытовое обслуживание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6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Природные ресурсы и охрана окружающей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652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D65247" w:rsidTr="00D65247">
        <w:trPr>
          <w:gridAfter w:val="1"/>
          <w:wAfter w:w="41" w:type="dxa"/>
          <w:trHeight w:val="37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5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и охрана правопорядка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65247" w:rsidTr="00D65247">
        <w:trPr>
          <w:gridAfter w:val="1"/>
          <w:wAfter w:w="41" w:type="dxa"/>
          <w:trHeight w:val="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право. Исполнение наказаний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Правосудие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69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Прокуратура. Органы юстиции. Адвокатура. Нотариат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D65247" w:rsidTr="00D65247">
        <w:trPr>
          <w:gridAfter w:val="1"/>
          <w:wAfter w:w="41" w:type="dxa"/>
          <w:trHeight w:val="3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652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D652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D65247" w:rsidTr="00D65247">
        <w:trPr>
          <w:gridAfter w:val="1"/>
          <w:wAfter w:w="41" w:type="dxa"/>
          <w:trHeight w:val="3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D65247" w:rsidRDefault="00D652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noWrap/>
            <w:vAlign w:val="center"/>
            <w:hideMark/>
          </w:tcPr>
          <w:p w:rsidR="00D65247" w:rsidRDefault="000F7980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D65247" w:rsidRDefault="00D6524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D65247" w:rsidRDefault="00D65247" w:rsidP="00D652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65247" w:rsidRDefault="00D65247" w:rsidP="00D65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обращений по результатам рассмотрения показывает, что пол</w:t>
      </w:r>
      <w:r w:rsidR="00EE33D6">
        <w:rPr>
          <w:rFonts w:ascii="Times New Roman" w:hAnsi="Times New Roman"/>
          <w:sz w:val="28"/>
          <w:szCs w:val="28"/>
        </w:rPr>
        <w:t>ожительное решение принято по 16 обращениям, что составляет 37,21</w:t>
      </w:r>
      <w:r>
        <w:rPr>
          <w:rFonts w:ascii="Times New Roman" w:hAnsi="Times New Roman"/>
          <w:sz w:val="28"/>
          <w:szCs w:val="28"/>
        </w:rPr>
        <w:t xml:space="preserve">%. </w:t>
      </w:r>
      <w:r w:rsidR="00EE33D6">
        <w:rPr>
          <w:rFonts w:ascii="Times New Roman" w:hAnsi="Times New Roman"/>
          <w:sz w:val="28"/>
          <w:szCs w:val="28"/>
        </w:rPr>
        <w:t>Разъяснительные ответы даны по 27 обращениям граждан – 62,79</w:t>
      </w:r>
      <w:r>
        <w:rPr>
          <w:rFonts w:ascii="Times New Roman" w:hAnsi="Times New Roman"/>
          <w:sz w:val="28"/>
          <w:szCs w:val="28"/>
        </w:rPr>
        <w:t>%.</w:t>
      </w:r>
    </w:p>
    <w:p w:rsidR="00D65247" w:rsidRDefault="00D65247" w:rsidP="00D652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граждан, поступившие в администрацию муниципального образования </w:t>
      </w:r>
      <w:r w:rsidR="00A9341B">
        <w:rPr>
          <w:rFonts w:ascii="Times New Roman" w:hAnsi="Times New Roman"/>
          <w:sz w:val="28"/>
          <w:szCs w:val="28"/>
        </w:rPr>
        <w:t>Южно</w:t>
      </w:r>
      <w:r>
        <w:rPr>
          <w:rFonts w:ascii="Times New Roman" w:hAnsi="Times New Roman"/>
          <w:sz w:val="28"/>
          <w:szCs w:val="28"/>
        </w:rPr>
        <w:t>-Одоевское Одоевского района, рассмотрены в установленные законодательством сроки, на все обращения даны ответы заявителям.</w:t>
      </w:r>
    </w:p>
    <w:p w:rsidR="00D65247" w:rsidRDefault="00D65247" w:rsidP="00D65247"/>
    <w:p w:rsidR="00390522" w:rsidRDefault="00390522"/>
    <w:sectPr w:rsidR="00390522" w:rsidSect="003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47"/>
    <w:rsid w:val="000F7980"/>
    <w:rsid w:val="00275F59"/>
    <w:rsid w:val="00390522"/>
    <w:rsid w:val="00404917"/>
    <w:rsid w:val="00A8796C"/>
    <w:rsid w:val="00A9341B"/>
    <w:rsid w:val="00D65247"/>
    <w:rsid w:val="00E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2018-01-19T11:19:00Z</dcterms:created>
  <dcterms:modified xsi:type="dcterms:W3CDTF">2018-01-22T08:15:00Z</dcterms:modified>
</cp:coreProperties>
</file>